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A3" w:rsidRDefault="00E52EA3" w:rsidP="009B2B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09" w:rsidRDefault="00242A09" w:rsidP="009B2B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731703"/>
            <wp:effectExtent l="19050" t="0" r="0" b="0"/>
            <wp:docPr id="1" name="Рисунок 1" descr="C:\Users\Лейсан\Desktop\CCI14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CCI1409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A3" w:rsidRDefault="00E52EA3" w:rsidP="009B2B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EA3" w:rsidRDefault="00E52EA3" w:rsidP="009B2B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A09" w:rsidRDefault="00242A09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2A09" w:rsidRDefault="00242A09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2A09" w:rsidRDefault="00242A09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42A09" w:rsidRDefault="00242A09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системы информирования общественности и всех категорий участников образовательного процесса о целях и ходе введения ФОП;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35B">
        <w:rPr>
          <w:rFonts w:ascii="Times New Roman" w:hAnsi="Times New Roman" w:cs="Times New Roman"/>
          <w:b/>
          <w:sz w:val="28"/>
          <w:szCs w:val="28"/>
        </w:rPr>
        <w:t>3. Функции рабочей группы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335B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Информационная: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банка информации по направлениям введения ФОП (нормативно-правовое, кадровое, методическое, финансовое);</w:t>
      </w:r>
      <w:r>
        <w:rPr>
          <w:rFonts w:ascii="Times New Roman" w:hAnsi="Times New Roman" w:cs="Times New Roman"/>
          <w:sz w:val="28"/>
          <w:szCs w:val="28"/>
        </w:rPr>
        <w:br/>
        <w:t>- своевременное размещение информации по введению ФОП на сайте ДОУ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разъяснение общественности, участникам образовательного процесса перспектив и эффектов введения ФОП;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разных категорий педагогических работников о содержании и особенностях ФОП, требованиях к реализации ООП в соответствии с ФОП;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Координационная: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деятельности педагогов по вопросам введения ФОП:</w:t>
      </w:r>
    </w:p>
    <w:p w:rsid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приведение системы оценки качества образования в соответствии с требованиями ФОП;</w:t>
      </w:r>
    </w:p>
    <w:p w:rsidR="00A9335B" w:rsidRP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механизма разработки и реализации ООП в соответствии с ФОП;</w:t>
      </w:r>
    </w:p>
    <w:p w:rsidR="00A9335B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Экспертно-аналитическая:</w:t>
      </w:r>
    </w:p>
    <w:p w:rsidR="006F5312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документов федерального, регионального уровня, регламентирующих введение ФОП;</w:t>
      </w:r>
    </w:p>
    <w:p w:rsidR="006F5312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условий, ресурсного обеспечения и результативности введения ФОП на различных этапах;</w:t>
      </w:r>
    </w:p>
    <w:p w:rsidR="006F5312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действующих ООП на предмет соответствия ФОП;</w:t>
      </w:r>
    </w:p>
    <w:p w:rsidR="006F5312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проектов локальных нормативных актов, регламентирующих приведение ООП в соответствие с ФОП;</w:t>
      </w:r>
    </w:p>
    <w:p w:rsidR="006F5312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Содержательная:</w:t>
      </w:r>
    </w:p>
    <w:p w:rsidR="006F5312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приведение ООП в соответствие с требованиями ВОП;</w:t>
      </w:r>
    </w:p>
    <w:p w:rsidR="006F5312" w:rsidRDefault="006F5312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приведение в соответствие с ФОП рабочей программы воспитания и календарного планирования воспитательной работы;</w:t>
      </w:r>
    </w:p>
    <w:p w:rsidR="006F5312" w:rsidRDefault="008B222A" w:rsidP="006F531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22A">
        <w:rPr>
          <w:rFonts w:ascii="Times New Roman" w:hAnsi="Times New Roman" w:cs="Times New Roman"/>
          <w:b/>
          <w:sz w:val="28"/>
          <w:szCs w:val="28"/>
        </w:rPr>
        <w:t>4. Состав рабочей группы</w:t>
      </w:r>
    </w:p>
    <w:p w:rsidR="008B222A" w:rsidRPr="008B222A" w:rsidRDefault="008B222A" w:rsidP="008B222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222A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В состав рабочей группы входят: заместитель заведующего по ВМР, воспитатель, инструктор по физическому воспитанию, музыкальный руководитель.</w:t>
      </w:r>
    </w:p>
    <w:p w:rsidR="006F5312" w:rsidRDefault="008B222A" w:rsidP="008B222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Подготовку и организацию заседаний рабочей группы, а также решение текущих вопросов осуществляет заместитель заведующего по ВМР;</w:t>
      </w:r>
    </w:p>
    <w:p w:rsidR="008B222A" w:rsidRDefault="008B222A" w:rsidP="008B222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Председатель, секретарь и члены рабочей группы утверждаются из числа педагогических работников ДОУ;</w:t>
      </w:r>
    </w:p>
    <w:p w:rsidR="008B222A" w:rsidRDefault="008B222A" w:rsidP="008B222A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22A">
        <w:rPr>
          <w:rFonts w:ascii="Times New Roman" w:hAnsi="Times New Roman" w:cs="Times New Roman"/>
          <w:b/>
          <w:sz w:val="28"/>
          <w:szCs w:val="28"/>
        </w:rPr>
        <w:t>5. Организация деятельности рабочей группы</w:t>
      </w:r>
    </w:p>
    <w:p w:rsidR="008B222A" w:rsidRDefault="008B222A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B222A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Рабочая группа осуществляет свою деятельность в соответствии с планом графиком.</w:t>
      </w:r>
    </w:p>
    <w:p w:rsidR="008B222A" w:rsidRDefault="008B222A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Заседание рабочей группы проводятся не реже 1 раза в 2 месяца. В случае необходимости могут проводиться внеочередные заседания.</w:t>
      </w:r>
    </w:p>
    <w:p w:rsidR="0010143C" w:rsidRDefault="0010143C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 Заседание рабочей группы ведет заместитель заведующего по ВМР.</w:t>
      </w:r>
    </w:p>
    <w:p w:rsidR="0010143C" w:rsidRDefault="0010143C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Заседание рабочей группы считается правомочным, если на нем отсутствует не  более 2 членов состава рабочей группы.</w:t>
      </w:r>
    </w:p>
    <w:p w:rsidR="0010143C" w:rsidRDefault="0010143C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Заседания рабочей группы оформляются протоколами, которые подписывают председатель, секретарь.</w:t>
      </w:r>
    </w:p>
    <w:p w:rsidR="0010143C" w:rsidRDefault="0010143C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Окончательная версия проекта ООП, приведенной в соответствие с ФОП, рассматриваются на заседании педагогического совета ДОУ.</w:t>
      </w:r>
    </w:p>
    <w:p w:rsidR="0010143C" w:rsidRDefault="0010143C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Контроль за деятельностью рабочей группы осуществляет заведующий ДОУ.</w:t>
      </w:r>
    </w:p>
    <w:p w:rsidR="0010143C" w:rsidRDefault="0010143C" w:rsidP="008B222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0143C" w:rsidRPr="0010143C" w:rsidRDefault="0010143C" w:rsidP="0010143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43C">
        <w:rPr>
          <w:rFonts w:ascii="Times New Roman" w:hAnsi="Times New Roman" w:cs="Times New Roman"/>
          <w:b/>
          <w:sz w:val="28"/>
          <w:szCs w:val="28"/>
        </w:rPr>
        <w:t>6. Права и обязанности членов группы</w:t>
      </w:r>
    </w:p>
    <w:p w:rsidR="0010143C" w:rsidRDefault="0010143C" w:rsidP="0010143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86755A">
        <w:rPr>
          <w:rFonts w:ascii="Times New Roman" w:hAnsi="Times New Roman" w:cs="Times New Roman"/>
          <w:sz w:val="28"/>
          <w:szCs w:val="28"/>
        </w:rPr>
        <w:t xml:space="preserve"> Рабочая группа для решения возложенных на нее задач имеет в пределах своей компетенции право:</w:t>
      </w:r>
    </w:p>
    <w:p w:rsidR="0086755A" w:rsidRDefault="0086755A" w:rsidP="0010143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запрашивать и получать в установленном порядке необходимые материалы;</w:t>
      </w:r>
    </w:p>
    <w:p w:rsidR="0086755A" w:rsidRDefault="00A75F14" w:rsidP="0010143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направлять своих представителей для участия в совещаниях, конференциях и семинарах по вопросам, связанным с введением ФОПР,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A75F14" w:rsidRDefault="00A75F14" w:rsidP="0010143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A75F14" w:rsidRDefault="00A75F14" w:rsidP="00A75F1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F14">
        <w:rPr>
          <w:rFonts w:ascii="Times New Roman" w:hAnsi="Times New Roman" w:cs="Times New Roman"/>
          <w:b/>
          <w:sz w:val="28"/>
          <w:szCs w:val="28"/>
        </w:rPr>
        <w:t>7. Документы рабочей группы</w:t>
      </w:r>
    </w:p>
    <w:p w:rsidR="00A75F14" w:rsidRDefault="00A75F14" w:rsidP="00A75F1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Обязательными документами рабочей группы являются протоколы заседаний.</w:t>
      </w:r>
    </w:p>
    <w:p w:rsidR="00A75F14" w:rsidRDefault="00A75F14" w:rsidP="00A75F1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Протоколы заседаний рабочей группы ведет назначенный секретарь.</w:t>
      </w:r>
    </w:p>
    <w:p w:rsidR="00A75F14" w:rsidRDefault="00A75F14" w:rsidP="00A75F1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Протоколы заседаний рабочей группы оформляются в соответствии с данным положением.</w:t>
      </w:r>
    </w:p>
    <w:p w:rsidR="00A75F14" w:rsidRDefault="00A75F14" w:rsidP="00A75F1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F14">
        <w:rPr>
          <w:rFonts w:ascii="Times New Roman" w:hAnsi="Times New Roman" w:cs="Times New Roman"/>
          <w:b/>
          <w:sz w:val="28"/>
          <w:szCs w:val="28"/>
        </w:rPr>
        <w:t>8. Изменения и дополнения в Положении</w:t>
      </w:r>
    </w:p>
    <w:p w:rsidR="00A75F14" w:rsidRPr="00A75F14" w:rsidRDefault="00A75F14" w:rsidP="00A75F1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Изменения и дополнения в Положение вносятся на основании и закрепляются локальн</w:t>
      </w:r>
      <w:r w:rsidR="00E52EA3">
        <w:rPr>
          <w:rFonts w:ascii="Times New Roman" w:hAnsi="Times New Roman" w:cs="Times New Roman"/>
          <w:sz w:val="28"/>
          <w:szCs w:val="28"/>
        </w:rPr>
        <w:t>ыми актами МБДОУ «</w:t>
      </w:r>
      <w:proofErr w:type="spellStart"/>
      <w:r w:rsidR="00E52EA3">
        <w:rPr>
          <w:rFonts w:ascii="Times New Roman" w:hAnsi="Times New Roman" w:cs="Times New Roman"/>
          <w:sz w:val="28"/>
          <w:szCs w:val="28"/>
        </w:rPr>
        <w:t>Чишмэкэй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75F14" w:rsidRPr="00A75F14" w:rsidRDefault="00A75F14" w:rsidP="00A75F14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312" w:rsidRPr="00A9335B" w:rsidRDefault="006F5312" w:rsidP="00E52EA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9335B" w:rsidRPr="00A9335B" w:rsidRDefault="00A9335B" w:rsidP="00A9335B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9335B" w:rsidRPr="00A9335B" w:rsidSect="009B2B9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63DCB"/>
    <w:multiLevelType w:val="multilevel"/>
    <w:tmpl w:val="DB12E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B9E"/>
    <w:rsid w:val="0010143C"/>
    <w:rsid w:val="00187167"/>
    <w:rsid w:val="00242A09"/>
    <w:rsid w:val="006F5312"/>
    <w:rsid w:val="007C7A07"/>
    <w:rsid w:val="0086755A"/>
    <w:rsid w:val="008B222A"/>
    <w:rsid w:val="009B2B9E"/>
    <w:rsid w:val="00A75F14"/>
    <w:rsid w:val="00A9335B"/>
    <w:rsid w:val="00E52EA3"/>
    <w:rsid w:val="00EC5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5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F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79612-9779-4C69-9C09-3C7B4ED9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Лейсан</cp:lastModifiedBy>
  <cp:revision>7</cp:revision>
  <cp:lastPrinted>2023-09-11T09:13:00Z</cp:lastPrinted>
  <dcterms:created xsi:type="dcterms:W3CDTF">2023-03-13T07:41:00Z</dcterms:created>
  <dcterms:modified xsi:type="dcterms:W3CDTF">2023-09-14T07:31:00Z</dcterms:modified>
</cp:coreProperties>
</file>